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48" w:rsidRPr="00176848" w:rsidRDefault="00176848" w:rsidP="0017684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Załącznik nr 9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b</w:t>
      </w:r>
      <w:r w:rsidR="007B253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do SIWZ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 PZD.T.262.0</w:t>
      </w:r>
      <w:r w:rsidR="00096BE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1</w:t>
      </w: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.20</w:t>
      </w:r>
      <w:r w:rsidR="001A613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20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PRZEBUDOWA </w:t>
      </w: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DROGI POWIATOWEJ</w:t>
      </w:r>
    </w:p>
    <w:p w:rsidR="00176848" w:rsidRPr="00176848" w:rsidRDefault="00176848" w:rsidP="0017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24"/>
          <w:lang w:eastAsia="pl-PL"/>
        </w:rPr>
        <w:t xml:space="preserve">NR </w:t>
      </w:r>
      <w:r w:rsidR="001A6138" w:rsidRPr="001A6138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24"/>
          <w:lang w:eastAsia="pl-PL"/>
        </w:rPr>
        <w:t>4526W ŁAGÓW – PRZYŁĘK</w:t>
      </w: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656" w:rsidRPr="00176848" w:rsidRDefault="00975656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138" w:rsidRPr="001A6138" w:rsidRDefault="001A6138" w:rsidP="001A6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lastRenderedPageBreak/>
        <w:t>OPIS TECHNICZNY</w:t>
      </w:r>
    </w:p>
    <w:p w:rsidR="001A6138" w:rsidRPr="001A6138" w:rsidRDefault="001A6138" w:rsidP="001A6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do przebudowy drogi powiatowej drogi powiatowej </w:t>
      </w:r>
    </w:p>
    <w:p w:rsidR="001A6138" w:rsidRPr="001A6138" w:rsidRDefault="001A6138" w:rsidP="001A6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nr 4526W Łagów – Przyłęk</w:t>
      </w: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 Okre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lenie przedmiotu zamówienia.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</w:t>
      </w:r>
      <w:r w:rsidRPr="001A613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Przebudowa drogi powiatowej nr 4526W Łagów – Przyłęk </w:t>
      </w:r>
      <w:r w:rsidRPr="001A613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na odcinku 0,990 km.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Lokalizacja i stan istniejący.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Przebudowywany odcinek drogi powiatowej relacji Łagów – Przyłęk zlokalizowany jest w miejscowości Mszadla Stara, gmina Przyłęk</w:t>
      </w:r>
      <w:r w:rsidRPr="001A6138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.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Roboty przewidziane do wykonania przedmiotowego zadania prowadzone będą w pasie drogowym drogi powiatowej nr 4526W Łagów – Przyłęk.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Obecnie droga powiatowa nr 4526W Łagów – Przyłęk posiada jezdnie o szerokości 5,0 m składającej się z jednej warstwy bitumicznej i podbudowy z bruku, posiada wiele zaniżeń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sfalowań poprzecznych i podłużnych oraz ubytków w nawierzchni jezdni. 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Pobocza przydrożne wymagają doprofilowania celem prawidłowego odprowadzenia wody opadowej z jedni.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 Uzbrojenie terenu.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granicach jedni nie występuje uzbrojenie podziemne.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Prace przygotowawcze i rozbiórkowe.</w:t>
      </w:r>
    </w:p>
    <w:p w:rsidR="001A6138" w:rsidRPr="001A6138" w:rsidRDefault="001A6138" w:rsidP="001A61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Cs/>
          <w:sz w:val="28"/>
          <w:szCs w:val="20"/>
          <w:lang w:eastAsia="pl-PL"/>
        </w:rPr>
        <w:tab/>
      </w: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wykonywania robót należy opracować i uzgodnić projekt tymczasowej organizacji ruchu na czas prowadzenia robót, a następnie oznakować roboty zgodnie z tym projektem.</w:t>
      </w:r>
    </w:p>
    <w:p w:rsidR="001A6138" w:rsidRPr="001A6138" w:rsidRDefault="001A6138" w:rsidP="001A6138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 wykonaniem robót bitumicznych należy wykonać poszerzenie jezdni na łukach oraz wykonać odwodnienie drogi.</w:t>
      </w:r>
    </w:p>
    <w:p w:rsidR="001A6138" w:rsidRPr="001A6138" w:rsidRDefault="001A6138" w:rsidP="001A61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odwodnienia przewiduje się rozebranie istniejących przepustów rurowych betonowych pod koroną drogi i zastąpić je rurami PEHD. Zakres robót:</w:t>
      </w: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Rozebranie rurowego przepustu betonowego fi 0,80 m i dł. 8,30 m (km 2+745) – 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8,30 mb;</w:t>
      </w: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Wykonanie przepustu pod drogą (km 2+745) z rur PEHD fi 0,80 m SN8 na podbudowie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kruszywa naturalnego, grubość warstwy po zagęszczeniu 20 cm (frakcja kruszywa 0-20 mm), zakończone betonowymi głowicami czołowymi – 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10,00 mb;</w:t>
      </w: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Rozebranie rurowego przepustu betonowego fi 0,60 m i dł. 8,20 m (km 2+169) – 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8,20 mb;</w:t>
      </w: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Wykonanie przepustu pod drogą (km 2+169) z rur PEHD fi 0,60 m SN8 na podbudowie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kruszywa naturalnego, grubość warstwy po zagęszczeniu 20 cm (frakcja kruszywa 0-20 mm), zakończone betonowymi głowicami czołowymi – 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10,00 mb;</w:t>
      </w:r>
    </w:p>
    <w:p w:rsidR="001A6138" w:rsidRPr="001A6138" w:rsidRDefault="001A6138" w:rsidP="001A61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ramach poszerzenia jezdni przewiduje się:</w:t>
      </w: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Koryta wykonane na poszerzeniach jezdni o głębokości do 40 cm w gruntach kat. II-IV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1A6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96,00 m</w:t>
      </w:r>
      <w:r w:rsidRPr="001A61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Podbudowy z piasku stabilizowanego cementem o </w:t>
      </w:r>
      <w:proofErr w:type="spellStart"/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Rm</w:t>
      </w:r>
      <w:proofErr w:type="spellEnd"/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=5,0 </w:t>
      </w:r>
      <w:proofErr w:type="spellStart"/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Mpa</w:t>
      </w:r>
      <w:proofErr w:type="spellEnd"/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gr. 10 cm, pielęgnowanie piaskiem i wodą – </w:t>
      </w:r>
      <w:r w:rsidRPr="001A6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96,00 m</w:t>
      </w:r>
      <w:r w:rsidRPr="001A61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Dolna warstwa podbudowy z kruszywa łamanego, grubość warstwy po zagęszczeniu 15 cm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– </w:t>
      </w:r>
      <w:r w:rsidRPr="001A6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96,00 m</w:t>
      </w:r>
      <w:r w:rsidRPr="001A61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Górna warstwa podbudowy z kruszywa łamanego, grubość warstwy po zagęszczeniu 8 cm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– </w:t>
      </w:r>
      <w:r w:rsidRPr="001A6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96,00 m</w:t>
      </w:r>
      <w:r w:rsidRPr="001A61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- Wykonanie warstwy wiążącej z betonu asfaltowego AC16W gr. 4 cm dla ruchu KR3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– </w:t>
      </w:r>
      <w:r w:rsidRPr="001A6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9,600 Mg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5. Dane konstrukcyjno – materiałowe.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5.1 Jezdnia.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planie droga składa się z odcinka prostego i łuków pionowych i poziomych.            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5.1.1 Jezdnia w przekroju podłużnym i poprzecznym.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Profil podłużny drogi dostosowuje się do istniejącej jezdni zapewniając odpowiednie spadki powodujące prawidłowe odprowadzenie wody opadowej. Przyjęto przekrój poprzeczny jezdni na prostej daszkowy o spadku dwustronnym 2,0%.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5.1.2 Konstrukcja jezdni.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Zaprojektowano nawierzchnie dla ruchu KR3.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Istniejąca podbudowę oraz nawierzchnie asfaltową przewidziano jako podbudowa.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Projektuje się wykonanie warstw konstrukcyjnych jezdni: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Warstwa wyrównawcza z betonu asfaltowego: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Wykonanie warstwy wyrównawczej z betonu asfaltowego AC16W gr. 5 cm dla ruchu KR3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– </w:t>
      </w:r>
      <w:r w:rsidRPr="001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630,750 Mg;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Warstwa ścieralna z betonu asfaltowego: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Wykonanie warstwy ścieralnej z betonu asfaltowego AC11S gr. 4 cm dla ruchu KR3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– </w:t>
      </w:r>
      <w:r w:rsidRPr="001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5 030,00 m</w:t>
      </w:r>
      <w:r w:rsidRPr="001A613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  <w:t>2</w:t>
      </w:r>
      <w:r w:rsidRPr="001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;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początku i końcu odcinka warstwy bitumiczne zostaną zlicowane z istniejącą nawierzchnią bitumiczną poprzez wycięcie (lub frezowanie) istniejącej nawierzchni na długości ok. </w:t>
      </w:r>
      <w:smartTag w:uri="urn:schemas-microsoft-com:office:smarttags" w:element="metricconverter">
        <w:smartTagPr>
          <w:attr w:name="ProductID" w:val="1,5 m"/>
        </w:smartTagPr>
        <w:r w:rsidRPr="001A61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1,5 m</w:t>
        </w:r>
      </w:smartTag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wykonaniu w tym miejscu nowych warstw. Wszystkie złącza i krawędzie nawierzchni zalane zostaną upłynnionym asfaltem na gorąco i zasypane grysem bazaltowym.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6. Pobocza.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przebudowy przewiduje się odbudowę poboczy drogi. W związku z tym przewidziano roboty ziemne polegające na usunięciu ziemi z poboczy wraz z wywozem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utwardzeniu kruszywem łamanym na szerokości 1,0 m i grubości po zagęszczeniu 10 cm: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Mechaniczne usunięcie warstwy ziemi urodzajnej (humusu) z poboczy o gr. do 10 cm wraz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wywozem – </w:t>
      </w:r>
      <w:r w:rsidRPr="001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1 980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,00 m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2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Wykonanie poboczy z kruszywa łamanego na szerokości </w:t>
      </w:r>
      <w:smartTag w:uri="urn:schemas-microsoft-com:office:smarttags" w:element="metricconverter">
        <w:smartTagPr>
          <w:attr w:name="ProductID" w:val="1,0 m"/>
        </w:smartTagPr>
        <w:r w:rsidRPr="001A61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1,0 m</w:t>
        </w:r>
      </w:smartTag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grubość warstwy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 zagęszczeniu </w:t>
      </w:r>
      <w:smartTag w:uri="urn:schemas-microsoft-com:office:smarttags" w:element="metricconverter">
        <w:smartTagPr>
          <w:attr w:name="ProductID" w:val="10 cm"/>
        </w:smartTagPr>
        <w:r w:rsidRPr="001A61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10 cm</w:t>
        </w:r>
      </w:smartTag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(frakcja kruszywa 0-31,5 mm)  - </w:t>
      </w:r>
      <w:r w:rsidRPr="001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1 980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,00 m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2</w:t>
      </w: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7. Roboty wykończeniowe.</w:t>
      </w: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przebudowywanym odcinku drogi znajdują się istniejące zjazdy na drogi gminne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nawierzchni gruntowej. W ramach przebudowy przewiduje się utwardzenie zjazdów kruszywem łamanym w granicach pasa drogowego. Zakres wykonywanych robót obejmuje: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Doprofilowanie istniejących zjazdów na drogi gminne kruszywem łamanym (0-31,5 mm) </w:t>
      </w: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gr. 10 cm wraz z profilowaniem i zagęszczeniem. – </w:t>
      </w:r>
      <w:r w:rsidRPr="001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2,0 szt.</w:t>
      </w: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8. Wskazania technologiczne.</w:t>
      </w: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6138" w:rsidRPr="001A6138" w:rsidRDefault="001A6138" w:rsidP="001A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6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Roboty należy wykonać zgodnie ze sztuką budowlaną, SIWZ oraz SST.</w:t>
      </w:r>
    </w:p>
    <w:p w:rsidR="00E24E4E" w:rsidRDefault="00975656" w:rsidP="00E24E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Poniżej mapa z lokalizacją odcinka drogi do przebudowy</w:t>
      </w:r>
    </w:p>
    <w:p w:rsidR="00727276" w:rsidRPr="00975656" w:rsidRDefault="00727276" w:rsidP="0097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72727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760720" cy="4796681"/>
            <wp:effectExtent l="0" t="0" r="0" b="4445"/>
            <wp:docPr id="3" name="Obraz 3" descr="C:\Users\abanaszek\Desktop\mapa dokład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anaszek\Desktop\mapa dokład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9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7276" w:rsidRPr="00975656" w:rsidSect="00975656">
      <w:footerReference w:type="even" r:id="rId9"/>
      <w:footerReference w:type="default" r:id="rId10"/>
      <w:pgSz w:w="11906" w:h="16838"/>
      <w:pgMar w:top="1417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6E" w:rsidRDefault="004C5B6E">
      <w:pPr>
        <w:spacing w:after="0" w:line="240" w:lineRule="auto"/>
      </w:pPr>
      <w:r>
        <w:separator/>
      </w:r>
    </w:p>
  </w:endnote>
  <w:endnote w:type="continuationSeparator" w:id="0">
    <w:p w:rsidR="004C5B6E" w:rsidRDefault="004C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6C7A" w:rsidRDefault="004C5B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070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E6C7A" w:rsidRDefault="004C5B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6E" w:rsidRDefault="004C5B6E">
      <w:pPr>
        <w:spacing w:after="0" w:line="240" w:lineRule="auto"/>
      </w:pPr>
      <w:r>
        <w:separator/>
      </w:r>
    </w:p>
  </w:footnote>
  <w:footnote w:type="continuationSeparator" w:id="0">
    <w:p w:rsidR="004C5B6E" w:rsidRDefault="004C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EA4"/>
    <w:multiLevelType w:val="hybridMultilevel"/>
    <w:tmpl w:val="CF3CAC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4BD"/>
    <w:multiLevelType w:val="hybridMultilevel"/>
    <w:tmpl w:val="3F6ED32C"/>
    <w:lvl w:ilvl="0" w:tplc="FBF23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41AF3"/>
    <w:multiLevelType w:val="hybridMultilevel"/>
    <w:tmpl w:val="58702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93009"/>
    <w:multiLevelType w:val="hybridMultilevel"/>
    <w:tmpl w:val="CA2A4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8E"/>
    <w:rsid w:val="00096BE0"/>
    <w:rsid w:val="000D6A5F"/>
    <w:rsid w:val="0012681F"/>
    <w:rsid w:val="00176848"/>
    <w:rsid w:val="001A3D8E"/>
    <w:rsid w:val="001A6138"/>
    <w:rsid w:val="003006B8"/>
    <w:rsid w:val="00304AC8"/>
    <w:rsid w:val="00330702"/>
    <w:rsid w:val="003568D4"/>
    <w:rsid w:val="00494114"/>
    <w:rsid w:val="004C5B6E"/>
    <w:rsid w:val="00661AFF"/>
    <w:rsid w:val="006D38D1"/>
    <w:rsid w:val="006E4D43"/>
    <w:rsid w:val="00727276"/>
    <w:rsid w:val="007B1729"/>
    <w:rsid w:val="007B2536"/>
    <w:rsid w:val="008D1958"/>
    <w:rsid w:val="009410D7"/>
    <w:rsid w:val="00975656"/>
    <w:rsid w:val="0099286C"/>
    <w:rsid w:val="009D1C9F"/>
    <w:rsid w:val="00AF5B4D"/>
    <w:rsid w:val="00B216D0"/>
    <w:rsid w:val="00B363A7"/>
    <w:rsid w:val="00B848FE"/>
    <w:rsid w:val="00B84EE6"/>
    <w:rsid w:val="00C7400B"/>
    <w:rsid w:val="00C8733F"/>
    <w:rsid w:val="00D0063F"/>
    <w:rsid w:val="00D3426E"/>
    <w:rsid w:val="00D74808"/>
    <w:rsid w:val="00E24E4E"/>
    <w:rsid w:val="00FB1A68"/>
    <w:rsid w:val="00FC1CA2"/>
    <w:rsid w:val="00FC1F0C"/>
    <w:rsid w:val="00FD4E39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C77F4"/>
  <w15:chartTrackingRefBased/>
  <w15:docId w15:val="{7D2E93F0-AA51-40CE-AD67-FE002401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768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768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76848"/>
  </w:style>
  <w:style w:type="paragraph" w:styleId="Tekstdymka">
    <w:name w:val="Balloon Text"/>
    <w:basedOn w:val="Normalny"/>
    <w:link w:val="TekstdymkaZnak"/>
    <w:uiPriority w:val="99"/>
    <w:semiHidden/>
    <w:unhideWhenUsed/>
    <w:rsid w:val="00D7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31AA-3BDD-498E-87BE-80FD8D52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26</cp:revision>
  <cp:lastPrinted>2017-02-27T11:09:00Z</cp:lastPrinted>
  <dcterms:created xsi:type="dcterms:W3CDTF">2017-02-16T11:01:00Z</dcterms:created>
  <dcterms:modified xsi:type="dcterms:W3CDTF">2020-06-15T08:44:00Z</dcterms:modified>
</cp:coreProperties>
</file>